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9C6C6CB" w:rsidR="009128E2" w:rsidRDefault="008D04A1">
      <w:pPr>
        <w:ind w:right="90"/>
        <w:rPr>
          <w:sz w:val="18"/>
          <w:szCs w:val="18"/>
        </w:rPr>
      </w:pPr>
      <w:r>
        <w:rPr>
          <w:rFonts w:ascii="Verdana" w:eastAsia="Verdana" w:hAnsi="Verdana" w:cs="Verdana"/>
          <w:b/>
          <w:sz w:val="48"/>
          <w:szCs w:val="48"/>
        </w:rPr>
        <w:t xml:space="preserve">Vlad </w:t>
      </w:r>
      <w:proofErr w:type="spellStart"/>
      <w:r>
        <w:rPr>
          <w:rFonts w:ascii="Verdana" w:eastAsia="Verdana" w:hAnsi="Verdana" w:cs="Verdana"/>
          <w:b/>
          <w:sz w:val="48"/>
          <w:szCs w:val="48"/>
        </w:rPr>
        <w:t>Milyavsky</w:t>
      </w:r>
      <w:proofErr w:type="spellEnd"/>
      <w:r>
        <w:rPr>
          <w:rFonts w:ascii="Verdana" w:eastAsia="Verdana" w:hAnsi="Verdana" w:cs="Verdana"/>
          <w:b/>
          <w:sz w:val="48"/>
          <w:szCs w:val="48"/>
        </w:rPr>
        <w:t xml:space="preserve">              </w:t>
      </w:r>
      <w:r>
        <w:rPr>
          <w:rFonts w:ascii="Verdana" w:eastAsia="Verdana" w:hAnsi="Verdana" w:cs="Verdana"/>
          <w:b/>
        </w:rPr>
        <w:t xml:space="preserve">              UX/Product Designer</w:t>
      </w:r>
      <w:r>
        <w:rPr>
          <w:rFonts w:ascii="Arial" w:eastAsia="Arial" w:hAnsi="Arial" w:cs="Arial"/>
          <w:b/>
          <w:sz w:val="36"/>
          <w:szCs w:val="36"/>
        </w:rPr>
        <w:br/>
      </w:r>
      <w:r>
        <w:rPr>
          <w:rFonts w:ascii="Arial" w:eastAsia="Arial" w:hAnsi="Arial" w:cs="Arial"/>
          <w:sz w:val="18"/>
          <w:szCs w:val="18"/>
        </w:rPr>
        <w:t xml:space="preserve">+1 (646) 515-9022   |   </w:t>
      </w:r>
      <w:hyperlink r:id="rId4">
        <w:r>
          <w:rPr>
            <w:rFonts w:ascii="Arial" w:eastAsia="Arial" w:hAnsi="Arial" w:cs="Arial"/>
            <w:color w:val="1155CC"/>
            <w:sz w:val="18"/>
            <w:szCs w:val="18"/>
            <w:u w:val="single"/>
          </w:rPr>
          <w:t xml:space="preserve">vlad@creativeproducer.net </w:t>
        </w:r>
      </w:hyperlink>
      <w:r>
        <w:rPr>
          <w:rFonts w:ascii="Arial" w:eastAsia="Arial" w:hAnsi="Arial" w:cs="Arial"/>
          <w:sz w:val="18"/>
          <w:szCs w:val="18"/>
        </w:rPr>
        <w:t xml:space="preserve">  |   </w:t>
      </w:r>
      <w:hyperlink r:id="rId5">
        <w:r>
          <w:rPr>
            <w:rFonts w:ascii="Arial" w:eastAsia="Arial" w:hAnsi="Arial" w:cs="Arial"/>
            <w:color w:val="1155CC"/>
            <w:sz w:val="18"/>
            <w:szCs w:val="18"/>
            <w:u w:val="single"/>
          </w:rPr>
          <w:t>www.creativeproducer.net</w:t>
        </w:r>
      </w:hyperlink>
      <w:r>
        <w:rPr>
          <w:rFonts w:ascii="Arial" w:eastAsia="Arial" w:hAnsi="Arial" w:cs="Arial"/>
          <w:sz w:val="18"/>
          <w:szCs w:val="18"/>
        </w:rPr>
        <w:t xml:space="preserve">   |   </w:t>
      </w:r>
      <w:hyperlink r:id="rId6">
        <w:r>
          <w:rPr>
            <w:rFonts w:ascii="Arial" w:eastAsia="Arial" w:hAnsi="Arial" w:cs="Arial"/>
            <w:color w:val="1155CC"/>
            <w:sz w:val="18"/>
            <w:szCs w:val="18"/>
            <w:u w:val="single"/>
          </w:rPr>
          <w:t>www.linkedin.com/in/vladmi/</w:t>
        </w:r>
      </w:hyperlink>
      <w:r>
        <w:rPr>
          <w:rFonts w:ascii="Arial" w:eastAsia="Arial" w:hAnsi="Arial" w:cs="Arial"/>
          <w:sz w:val="18"/>
          <w:szCs w:val="18"/>
        </w:rPr>
        <w:t xml:space="preserve">   |  New York</w:t>
      </w:r>
      <w:r>
        <w:rPr>
          <w:noProof/>
        </w:rPr>
        <w:pict w14:anchorId="0C58D65E">
          <v:rect id="_x0000_i1025" alt="" style="width:468pt;height:.05pt;mso-width-percent:0;mso-height-percent:0;mso-width-percent:0;mso-height-percent:0" o:hralign="center" o:hrstd="t" o:hr="t" fillcolor="#a0a0a0" stroked="f"/>
        </w:pict>
      </w:r>
      <w:r>
        <w:rPr>
          <w:rFonts w:ascii="Arial" w:eastAsia="Arial" w:hAnsi="Arial" w:cs="Arial"/>
          <w:b/>
          <w:sz w:val="28"/>
          <w:szCs w:val="28"/>
        </w:rPr>
        <w:br/>
      </w:r>
      <w:r>
        <w:rPr>
          <w:rFonts w:ascii="Arial" w:eastAsia="Arial" w:hAnsi="Arial" w:cs="Arial"/>
          <w:b/>
          <w:sz w:val="20"/>
          <w:szCs w:val="20"/>
        </w:rPr>
        <w:t>UX /Product Designer</w:t>
      </w:r>
      <w:r>
        <w:rPr>
          <w:rFonts w:ascii="Arial" w:eastAsia="Arial" w:hAnsi="Arial" w:cs="Arial"/>
          <w:sz w:val="20"/>
          <w:szCs w:val="20"/>
        </w:rPr>
        <w:t xml:space="preserve"> with experience in designing cross-platform digital produ</w:t>
      </w:r>
      <w:r>
        <w:rPr>
          <w:rFonts w:ascii="Arial" w:eastAsia="Arial" w:hAnsi="Arial" w:cs="Arial"/>
          <w:sz w:val="20"/>
          <w:szCs w:val="20"/>
        </w:rPr>
        <w:t>cts for start-up companies, creative agencies, and enterprises. I have a passion for improving product usability and user experience through human-centered design, focusing on creating impactful results.</w:t>
      </w:r>
      <w:r>
        <w:rPr>
          <w:rFonts w:ascii="Arial" w:eastAsia="Arial" w:hAnsi="Arial" w:cs="Arial"/>
          <w:sz w:val="20"/>
          <w:szCs w:val="20"/>
        </w:rPr>
        <w:br/>
      </w:r>
      <w:r>
        <w:rPr>
          <w:rFonts w:ascii="Arial" w:eastAsia="Arial" w:hAnsi="Arial" w:cs="Arial"/>
          <w:sz w:val="20"/>
          <w:szCs w:val="20"/>
        </w:rPr>
        <w:br/>
      </w:r>
      <w:r>
        <w:rPr>
          <w:rFonts w:ascii="Verdana" w:eastAsia="Verdana" w:hAnsi="Verdana" w:cs="Verdana"/>
          <w:b/>
          <w:sz w:val="20"/>
          <w:szCs w:val="20"/>
          <w:highlight w:val="white"/>
        </w:rPr>
        <w:t>EXPERTISE</w:t>
      </w:r>
      <w:r>
        <w:rPr>
          <w:rFonts w:ascii="Arial" w:eastAsia="Arial" w:hAnsi="Arial" w:cs="Arial"/>
          <w:b/>
          <w:sz w:val="20"/>
          <w:szCs w:val="20"/>
          <w:highlight w:val="white"/>
        </w:rPr>
        <w:br/>
      </w:r>
      <w:r>
        <w:rPr>
          <w:rFonts w:ascii="Arial" w:eastAsia="Arial" w:hAnsi="Arial" w:cs="Arial"/>
          <w:sz w:val="20"/>
          <w:szCs w:val="20"/>
          <w:highlight w:val="white"/>
        </w:rPr>
        <w:t>User experience design (UX), user interac</w:t>
      </w:r>
      <w:r>
        <w:rPr>
          <w:rFonts w:ascii="Arial" w:eastAsia="Arial" w:hAnsi="Arial" w:cs="Arial"/>
          <w:sz w:val="20"/>
          <w:szCs w:val="20"/>
          <w:highlight w:val="white"/>
        </w:rPr>
        <w:t>tion design (UI), research, information architect, usability testing, prototyping, UX engineering, project planning, and management.</w:t>
      </w:r>
      <w:r>
        <w:rPr>
          <w:rFonts w:ascii="Arial" w:eastAsia="Arial" w:hAnsi="Arial" w:cs="Arial"/>
          <w:highlight w:val="white"/>
        </w:rPr>
        <w:t xml:space="preserve"> </w:t>
      </w:r>
      <w:r>
        <w:rPr>
          <w:rFonts w:ascii="Arial" w:eastAsia="Arial" w:hAnsi="Arial" w:cs="Arial"/>
          <w:highlight w:val="white"/>
        </w:rPr>
        <w:br/>
      </w:r>
      <w:r>
        <w:rPr>
          <w:b/>
          <w:color w:val="444444"/>
          <w:highlight w:val="white"/>
        </w:rPr>
        <w:br/>
      </w:r>
      <w:r>
        <w:rPr>
          <w:rFonts w:ascii="Verdana" w:eastAsia="Verdana" w:hAnsi="Verdana" w:cs="Verdana"/>
          <w:b/>
          <w:sz w:val="20"/>
          <w:szCs w:val="20"/>
        </w:rPr>
        <w:t>EXPERIENCE</w:t>
      </w:r>
      <w:r>
        <w:rPr>
          <w:rFonts w:ascii="Verdana" w:eastAsia="Verdana" w:hAnsi="Verdana" w:cs="Verdana"/>
          <w:b/>
          <w:sz w:val="20"/>
          <w:szCs w:val="20"/>
        </w:rPr>
        <w:br/>
      </w:r>
      <w:r>
        <w:rPr>
          <w:rFonts w:ascii="Arial" w:eastAsia="Arial" w:hAnsi="Arial" w:cs="Arial"/>
        </w:rPr>
        <w:t xml:space="preserve">UX Designer                    </w:t>
      </w:r>
      <w:r>
        <w:rPr>
          <w:sz w:val="28"/>
          <w:szCs w:val="28"/>
        </w:rPr>
        <w:t xml:space="preserve">   </w:t>
      </w:r>
      <w:r>
        <w:rPr>
          <w:sz w:val="24"/>
          <w:szCs w:val="24"/>
        </w:rPr>
        <w:t xml:space="preserve">                                                               </w:t>
      </w:r>
      <w:r>
        <w:t xml:space="preserve">                                                  06/</w:t>
      </w:r>
      <w:r>
        <w:rPr>
          <w:rFonts w:ascii="Arial" w:eastAsia="Arial" w:hAnsi="Arial" w:cs="Arial"/>
          <w:sz w:val="20"/>
          <w:szCs w:val="20"/>
        </w:rPr>
        <w:t>20 - Present</w:t>
      </w:r>
      <w:r>
        <w:rPr>
          <w:rFonts w:ascii="Arial" w:eastAsia="Arial" w:hAnsi="Arial" w:cs="Arial"/>
          <w:sz w:val="24"/>
          <w:szCs w:val="24"/>
        </w:rPr>
        <w:t xml:space="preserve">                                                                </w:t>
      </w:r>
      <w:r>
        <w:rPr>
          <w:rFonts w:ascii="Arial" w:eastAsia="Arial" w:hAnsi="Arial" w:cs="Arial"/>
          <w:sz w:val="40"/>
          <w:szCs w:val="40"/>
        </w:rPr>
        <w:br/>
      </w:r>
      <w:r>
        <w:rPr>
          <w:rFonts w:ascii="Arial" w:eastAsia="Arial" w:hAnsi="Arial" w:cs="Arial"/>
          <w:b/>
          <w:sz w:val="20"/>
          <w:szCs w:val="20"/>
        </w:rPr>
        <w:t>Warner Music Group</w:t>
      </w:r>
      <w:r>
        <w:rPr>
          <w:rFonts w:ascii="Arial" w:eastAsia="Arial" w:hAnsi="Arial" w:cs="Arial"/>
          <w:sz w:val="20"/>
          <w:szCs w:val="20"/>
        </w:rPr>
        <w:t xml:space="preserve"> | </w:t>
      </w:r>
      <w:r>
        <w:rPr>
          <w:rFonts w:ascii="Arial" w:eastAsia="Arial" w:hAnsi="Arial" w:cs="Arial"/>
          <w:b/>
          <w:sz w:val="20"/>
          <w:szCs w:val="20"/>
        </w:rPr>
        <w:t>New York, NY</w:t>
      </w:r>
      <w:r>
        <w:rPr>
          <w:b/>
        </w:rPr>
        <w:t xml:space="preserve"> </w:t>
      </w:r>
      <w:r>
        <w:t xml:space="preserve">   </w:t>
      </w:r>
      <w:r>
        <w:rPr>
          <w:b/>
        </w:rPr>
        <w:t xml:space="preserve">                          </w:t>
      </w:r>
      <w:r>
        <w:rPr>
          <w:b/>
        </w:rPr>
        <w:t xml:space="preserve">                                                                    </w:t>
      </w:r>
      <w:r>
        <w:rPr>
          <w:rFonts w:ascii="Montserrat Medium" w:eastAsia="Montserrat Medium" w:hAnsi="Montserrat Medium" w:cs="Montserrat Medium"/>
          <w:sz w:val="20"/>
          <w:szCs w:val="20"/>
        </w:rPr>
        <w:br/>
      </w:r>
      <w:r>
        <w:rPr>
          <w:rFonts w:ascii="Arial" w:eastAsia="Arial" w:hAnsi="Arial" w:cs="Arial"/>
          <w:sz w:val="20"/>
          <w:szCs w:val="20"/>
        </w:rPr>
        <w:t xml:space="preserve">Working in an agile team of UX designers, developers, and project managers on user experience design solutions for the Global Licensing System (GLS). Solving user problems </w:t>
      </w:r>
      <w:r>
        <w:rPr>
          <w:rFonts w:ascii="Arial" w:eastAsia="Arial" w:hAnsi="Arial" w:cs="Arial"/>
          <w:sz w:val="21"/>
          <w:szCs w:val="21"/>
          <w:highlight w:val="white"/>
        </w:rPr>
        <w:t>by making strat</w:t>
      </w:r>
      <w:r>
        <w:rPr>
          <w:rFonts w:ascii="Arial" w:eastAsia="Arial" w:hAnsi="Arial" w:cs="Arial"/>
          <w:sz w:val="21"/>
          <w:szCs w:val="21"/>
          <w:highlight w:val="white"/>
        </w:rPr>
        <w:t>egic user-experience design decisions related to core and new platform’s features.</w:t>
      </w:r>
      <w:r>
        <w:rPr>
          <w:rFonts w:ascii="Verdana" w:eastAsia="Verdana" w:hAnsi="Verdana" w:cs="Verdana"/>
          <w:b/>
          <w:sz w:val="20"/>
          <w:szCs w:val="20"/>
        </w:rPr>
        <w:br/>
      </w:r>
      <w:r>
        <w:rPr>
          <w:rFonts w:ascii="Arial" w:eastAsia="Arial" w:hAnsi="Arial" w:cs="Arial"/>
          <w:b/>
        </w:rPr>
        <w:br/>
      </w:r>
      <w:r>
        <w:rPr>
          <w:rFonts w:ascii="Arial" w:eastAsia="Arial" w:hAnsi="Arial" w:cs="Arial"/>
        </w:rPr>
        <w:t xml:space="preserve">UX Designer                    </w:t>
      </w:r>
      <w:r>
        <w:rPr>
          <w:sz w:val="28"/>
          <w:szCs w:val="28"/>
        </w:rPr>
        <w:t xml:space="preserve">   </w:t>
      </w:r>
      <w:r>
        <w:rPr>
          <w:sz w:val="24"/>
          <w:szCs w:val="24"/>
        </w:rPr>
        <w:t xml:space="preserve">                                                               </w:t>
      </w:r>
      <w:r>
        <w:t xml:space="preserve">                                                        05/</w:t>
      </w:r>
      <w:r>
        <w:rPr>
          <w:rFonts w:ascii="Arial" w:eastAsia="Arial" w:hAnsi="Arial" w:cs="Arial"/>
          <w:sz w:val="20"/>
          <w:szCs w:val="20"/>
        </w:rPr>
        <w:t>16 - 05/20</w:t>
      </w:r>
      <w:r>
        <w:rPr>
          <w:rFonts w:ascii="Arial" w:eastAsia="Arial" w:hAnsi="Arial" w:cs="Arial"/>
          <w:sz w:val="24"/>
          <w:szCs w:val="24"/>
        </w:rPr>
        <w:t xml:space="preserve">      </w:t>
      </w:r>
      <w:r>
        <w:rPr>
          <w:rFonts w:ascii="Arial" w:eastAsia="Arial" w:hAnsi="Arial" w:cs="Arial"/>
          <w:sz w:val="24"/>
          <w:szCs w:val="24"/>
        </w:rPr>
        <w:t xml:space="preserve">                                                            </w:t>
      </w:r>
      <w:r>
        <w:rPr>
          <w:rFonts w:ascii="Arial" w:eastAsia="Arial" w:hAnsi="Arial" w:cs="Arial"/>
          <w:sz w:val="40"/>
          <w:szCs w:val="40"/>
        </w:rPr>
        <w:br/>
      </w:r>
      <w:r>
        <w:rPr>
          <w:rFonts w:ascii="Arial" w:eastAsia="Arial" w:hAnsi="Arial" w:cs="Arial"/>
          <w:b/>
          <w:sz w:val="20"/>
          <w:szCs w:val="20"/>
        </w:rPr>
        <w:t>Interface Financial Group, Inc</w:t>
      </w:r>
      <w:r>
        <w:rPr>
          <w:rFonts w:ascii="Arial" w:eastAsia="Arial" w:hAnsi="Arial" w:cs="Arial"/>
          <w:b/>
        </w:rPr>
        <w:t xml:space="preserve"> </w:t>
      </w:r>
      <w:r>
        <w:t>|</w:t>
      </w:r>
      <w:r>
        <w:rPr>
          <w:b/>
        </w:rPr>
        <w:t xml:space="preserve"> </w:t>
      </w:r>
      <w:r>
        <w:rPr>
          <w:b/>
          <w:sz w:val="21"/>
          <w:szCs w:val="21"/>
          <w:highlight w:val="white"/>
        </w:rPr>
        <w:t>Bethesda, MD</w:t>
      </w:r>
      <w:r>
        <w:rPr>
          <w:b/>
        </w:rPr>
        <w:t xml:space="preserve">                                                                                                </w:t>
      </w:r>
      <w:r>
        <w:rPr>
          <w:rFonts w:ascii="Montserrat Medium" w:eastAsia="Montserrat Medium" w:hAnsi="Montserrat Medium" w:cs="Montserrat Medium"/>
          <w:sz w:val="20"/>
          <w:szCs w:val="20"/>
        </w:rPr>
        <w:br/>
      </w:r>
      <w:r>
        <w:rPr>
          <w:rFonts w:ascii="Arial" w:eastAsia="Arial" w:hAnsi="Arial" w:cs="Arial"/>
          <w:sz w:val="20"/>
          <w:szCs w:val="20"/>
        </w:rPr>
        <w:t>Helped the company increase value by $1.6 Million by integrating the company’s services to multi-platform cloud-based online solutions. Led the creation of use</w:t>
      </w:r>
      <w:r>
        <w:rPr>
          <w:rFonts w:ascii="Arial" w:eastAsia="Arial" w:hAnsi="Arial" w:cs="Arial"/>
          <w:sz w:val="20"/>
          <w:szCs w:val="20"/>
        </w:rPr>
        <w:t>r experience for the “Client’s Portal” application, which increased the number of returning customers by 6,000.</w:t>
      </w:r>
      <w:r>
        <w:br/>
      </w:r>
      <w:r>
        <w:rPr>
          <w:rFonts w:ascii="Arial" w:eastAsia="Arial" w:hAnsi="Arial" w:cs="Arial"/>
          <w:sz w:val="24"/>
          <w:szCs w:val="24"/>
        </w:rPr>
        <w:br/>
      </w:r>
      <w:r>
        <w:rPr>
          <w:rFonts w:ascii="Arial" w:eastAsia="Arial" w:hAnsi="Arial" w:cs="Arial"/>
        </w:rPr>
        <w:t xml:space="preserve">Senior Product Designer/Project Leader </w:t>
      </w:r>
      <w:r>
        <w:rPr>
          <w:rFonts w:ascii="Arial" w:eastAsia="Arial" w:hAnsi="Arial" w:cs="Arial"/>
          <w:sz w:val="28"/>
          <w:szCs w:val="28"/>
        </w:rPr>
        <w:t xml:space="preserve"> </w:t>
      </w:r>
      <w:r>
        <w:rPr>
          <w:rFonts w:ascii="Arial" w:eastAsia="Arial" w:hAnsi="Arial" w:cs="Arial"/>
          <w:sz w:val="24"/>
          <w:szCs w:val="24"/>
        </w:rPr>
        <w:t xml:space="preserve">                                                                         </w:t>
      </w:r>
      <w:r>
        <w:rPr>
          <w:rFonts w:ascii="Arial" w:eastAsia="Arial" w:hAnsi="Arial" w:cs="Arial"/>
          <w:sz w:val="20"/>
          <w:szCs w:val="20"/>
        </w:rPr>
        <w:t xml:space="preserve">12/13 - 11/16 </w:t>
      </w:r>
      <w:r>
        <w:rPr>
          <w:rFonts w:ascii="Arial" w:eastAsia="Arial" w:hAnsi="Arial" w:cs="Arial"/>
          <w:sz w:val="24"/>
          <w:szCs w:val="24"/>
        </w:rPr>
        <w:t xml:space="preserve">                </w:t>
      </w:r>
      <w:r>
        <w:rPr>
          <w:rFonts w:ascii="Arial" w:eastAsia="Arial" w:hAnsi="Arial" w:cs="Arial"/>
          <w:sz w:val="24"/>
          <w:szCs w:val="24"/>
        </w:rPr>
        <w:t xml:space="preserve">                                                                      </w:t>
      </w:r>
      <w:r>
        <w:rPr>
          <w:rFonts w:ascii="Arial" w:eastAsia="Arial" w:hAnsi="Arial" w:cs="Arial"/>
          <w:sz w:val="40"/>
          <w:szCs w:val="40"/>
        </w:rPr>
        <w:br/>
      </w:r>
      <w:proofErr w:type="spellStart"/>
      <w:r>
        <w:rPr>
          <w:rFonts w:ascii="Arial" w:eastAsia="Arial" w:hAnsi="Arial" w:cs="Arial"/>
          <w:b/>
          <w:sz w:val="20"/>
          <w:szCs w:val="20"/>
        </w:rPr>
        <w:t>Aptito</w:t>
      </w:r>
      <w:proofErr w:type="spellEnd"/>
      <w:r>
        <w:rPr>
          <w:rFonts w:ascii="Arial" w:eastAsia="Arial" w:hAnsi="Arial" w:cs="Arial"/>
          <w:b/>
          <w:sz w:val="20"/>
          <w:szCs w:val="20"/>
        </w:rPr>
        <w:t>, Inc</w:t>
      </w:r>
      <w:r>
        <w:rPr>
          <w:rFonts w:ascii="Arial" w:eastAsia="Arial" w:hAnsi="Arial" w:cs="Arial"/>
          <w:sz w:val="20"/>
          <w:szCs w:val="20"/>
        </w:rPr>
        <w:t xml:space="preserve"> | </w:t>
      </w:r>
      <w:r>
        <w:rPr>
          <w:rFonts w:ascii="Arial" w:eastAsia="Arial" w:hAnsi="Arial" w:cs="Arial"/>
          <w:b/>
          <w:sz w:val="20"/>
          <w:szCs w:val="20"/>
        </w:rPr>
        <w:t>New York, NY</w:t>
      </w:r>
      <w:r>
        <w:rPr>
          <w:b/>
        </w:rPr>
        <w:t xml:space="preserve"> </w:t>
      </w:r>
      <w:r>
        <w:t xml:space="preserve">   </w:t>
      </w:r>
      <w:r>
        <w:br/>
      </w:r>
      <w:r>
        <w:rPr>
          <w:rFonts w:ascii="Arial" w:eastAsia="Arial" w:hAnsi="Arial" w:cs="Arial"/>
          <w:sz w:val="20"/>
          <w:szCs w:val="20"/>
          <w:highlight w:val="white"/>
        </w:rPr>
        <w:t xml:space="preserve">Created user experience design for an </w:t>
      </w:r>
      <w:r>
        <w:rPr>
          <w:rFonts w:ascii="Arial" w:eastAsia="Arial" w:hAnsi="Arial" w:cs="Arial"/>
          <w:sz w:val="20"/>
          <w:szCs w:val="20"/>
        </w:rPr>
        <w:t>innovative cross-platform (SaaS) restaurant’s POS system</w:t>
      </w:r>
      <w:r>
        <w:rPr>
          <w:rFonts w:ascii="Arial" w:eastAsia="Arial" w:hAnsi="Arial" w:cs="Arial"/>
          <w:sz w:val="20"/>
          <w:szCs w:val="20"/>
          <w:highlight w:val="white"/>
        </w:rPr>
        <w:t>. Translated product ideas into user experience design direc</w:t>
      </w:r>
      <w:r>
        <w:rPr>
          <w:rFonts w:ascii="Arial" w:eastAsia="Arial" w:hAnsi="Arial" w:cs="Arial"/>
          <w:sz w:val="20"/>
          <w:szCs w:val="20"/>
          <w:highlight w:val="white"/>
        </w:rPr>
        <w:t xml:space="preserve">tion, requirements for developers, and validation, which increased the development process productivity. </w:t>
      </w:r>
      <w:r>
        <w:rPr>
          <w:rFonts w:ascii="Arial" w:eastAsia="Arial" w:hAnsi="Arial" w:cs="Arial"/>
          <w:sz w:val="20"/>
          <w:szCs w:val="20"/>
        </w:rPr>
        <w:t xml:space="preserve">The </w:t>
      </w:r>
      <w:proofErr w:type="spellStart"/>
      <w:r>
        <w:rPr>
          <w:rFonts w:ascii="Arial" w:eastAsia="Arial" w:hAnsi="Arial" w:cs="Arial"/>
          <w:sz w:val="20"/>
          <w:szCs w:val="20"/>
        </w:rPr>
        <w:t>Aptito</w:t>
      </w:r>
      <w:proofErr w:type="spellEnd"/>
      <w:r>
        <w:rPr>
          <w:rFonts w:ascii="Arial" w:eastAsia="Arial" w:hAnsi="Arial" w:cs="Arial"/>
          <w:sz w:val="20"/>
          <w:szCs w:val="20"/>
        </w:rPr>
        <w:t xml:space="preserve"> platform was granted Silver BIZ Awards as the Most Innovative Product of the year.</w:t>
      </w:r>
      <w:r>
        <w:rPr>
          <w:rFonts w:ascii="Arial" w:eastAsia="Arial" w:hAnsi="Arial" w:cs="Arial"/>
          <w:sz w:val="20"/>
          <w:szCs w:val="20"/>
        </w:rPr>
        <w:br/>
      </w:r>
      <w:r>
        <w:rPr>
          <w:sz w:val="20"/>
          <w:szCs w:val="20"/>
        </w:rPr>
        <w:br/>
      </w:r>
      <w:r>
        <w:rPr>
          <w:rFonts w:ascii="Arial" w:eastAsia="Arial" w:hAnsi="Arial" w:cs="Arial"/>
        </w:rPr>
        <w:t xml:space="preserve">UX/UI Designer  </w:t>
      </w:r>
      <w:r>
        <w:rPr>
          <w:rFonts w:ascii="Arial" w:eastAsia="Arial" w:hAnsi="Arial" w:cs="Arial"/>
          <w:sz w:val="24"/>
          <w:szCs w:val="24"/>
        </w:rPr>
        <w:t xml:space="preserve">                                        </w:t>
      </w:r>
      <w:r>
        <w:rPr>
          <w:rFonts w:ascii="Arial" w:eastAsia="Arial" w:hAnsi="Arial" w:cs="Arial"/>
          <w:sz w:val="24"/>
          <w:szCs w:val="24"/>
        </w:rPr>
        <w:t xml:space="preserve">                                                     </w:t>
      </w:r>
      <w:r>
        <w:rPr>
          <w:rFonts w:ascii="Arial" w:eastAsia="Arial" w:hAnsi="Arial" w:cs="Arial"/>
          <w:sz w:val="20"/>
          <w:szCs w:val="20"/>
        </w:rPr>
        <w:t xml:space="preserve">                  11/12 - 12/13</w:t>
      </w:r>
      <w:r>
        <w:rPr>
          <w:sz w:val="24"/>
          <w:szCs w:val="24"/>
        </w:rPr>
        <w:t xml:space="preserve"> </w:t>
      </w:r>
      <w:r>
        <w:rPr>
          <w:rFonts w:ascii="Arial" w:eastAsia="Arial" w:hAnsi="Arial" w:cs="Arial"/>
          <w:sz w:val="24"/>
          <w:szCs w:val="24"/>
        </w:rPr>
        <w:t xml:space="preserve">                                                                                      </w:t>
      </w:r>
      <w:r>
        <w:rPr>
          <w:rFonts w:ascii="Arial" w:eastAsia="Arial" w:hAnsi="Arial" w:cs="Arial"/>
          <w:sz w:val="40"/>
          <w:szCs w:val="40"/>
        </w:rPr>
        <w:br/>
      </w:r>
      <w:r>
        <w:rPr>
          <w:rFonts w:ascii="Arial" w:eastAsia="Arial" w:hAnsi="Arial" w:cs="Arial"/>
          <w:b/>
          <w:sz w:val="20"/>
          <w:szCs w:val="20"/>
        </w:rPr>
        <w:t xml:space="preserve">McGraw-Hill Education </w:t>
      </w:r>
      <w:r>
        <w:rPr>
          <w:rFonts w:ascii="Arial" w:eastAsia="Arial" w:hAnsi="Arial" w:cs="Arial"/>
          <w:sz w:val="20"/>
          <w:szCs w:val="20"/>
        </w:rPr>
        <w:t>|</w:t>
      </w:r>
      <w:r>
        <w:rPr>
          <w:rFonts w:ascii="Arial" w:eastAsia="Arial" w:hAnsi="Arial" w:cs="Arial"/>
          <w:b/>
          <w:sz w:val="20"/>
          <w:szCs w:val="20"/>
        </w:rPr>
        <w:t xml:space="preserve"> New York, NY</w:t>
      </w:r>
      <w:r>
        <w:rPr>
          <w:b/>
        </w:rPr>
        <w:t xml:space="preserve"> </w:t>
      </w:r>
      <w:r>
        <w:br/>
      </w:r>
      <w:r>
        <w:rPr>
          <w:rFonts w:ascii="Arial" w:eastAsia="Arial" w:hAnsi="Arial" w:cs="Arial"/>
          <w:sz w:val="20"/>
          <w:szCs w:val="20"/>
          <w:highlight w:val="white"/>
        </w:rPr>
        <w:t xml:space="preserve">Provided expertise to McGraw-Hill's Education </w:t>
      </w:r>
      <w:r>
        <w:rPr>
          <w:rFonts w:ascii="Arial" w:eastAsia="Arial" w:hAnsi="Arial" w:cs="Arial"/>
          <w:sz w:val="20"/>
          <w:szCs w:val="20"/>
          <w:highlight w:val="white"/>
        </w:rPr>
        <w:t>Department to design the “McGraw-Hill’s Test Planner” mobile application. The product was extensively used across the U.S. to improve the students’ exam preparations and overall results. The “Test Planner” mobile application increased the companion book sa</w:t>
      </w:r>
      <w:r>
        <w:rPr>
          <w:rFonts w:ascii="Arial" w:eastAsia="Arial" w:hAnsi="Arial" w:cs="Arial"/>
          <w:sz w:val="20"/>
          <w:szCs w:val="20"/>
          <w:highlight w:val="white"/>
        </w:rPr>
        <w:t>les by 16,000 units.</w:t>
      </w:r>
      <w:r>
        <w:rPr>
          <w:rFonts w:ascii="Arial" w:eastAsia="Arial" w:hAnsi="Arial" w:cs="Arial"/>
          <w:sz w:val="20"/>
          <w:szCs w:val="20"/>
          <w:highlight w:val="white"/>
        </w:rPr>
        <w:br/>
      </w:r>
      <w:r>
        <w:rPr>
          <w:highlight w:val="white"/>
        </w:rPr>
        <w:br/>
      </w:r>
      <w:r>
        <w:rPr>
          <w:highlight w:val="white"/>
        </w:rPr>
        <w:br/>
      </w:r>
      <w:r>
        <w:rPr>
          <w:rFonts w:ascii="Arial" w:eastAsia="Arial" w:hAnsi="Arial" w:cs="Arial"/>
          <w:b/>
          <w:sz w:val="20"/>
          <w:szCs w:val="20"/>
          <w:highlight w:val="white"/>
        </w:rPr>
        <w:t xml:space="preserve">Tools: </w:t>
      </w:r>
      <w:r>
        <w:rPr>
          <w:rFonts w:ascii="Arial" w:eastAsia="Arial" w:hAnsi="Arial" w:cs="Arial"/>
          <w:sz w:val="20"/>
          <w:szCs w:val="20"/>
          <w:highlight w:val="white"/>
        </w:rPr>
        <w:t xml:space="preserve">Adobe CS, Sketch, Figma, </w:t>
      </w:r>
      <w:proofErr w:type="spellStart"/>
      <w:r>
        <w:rPr>
          <w:rFonts w:ascii="Arial" w:eastAsia="Arial" w:hAnsi="Arial" w:cs="Arial"/>
          <w:sz w:val="20"/>
          <w:szCs w:val="20"/>
          <w:highlight w:val="white"/>
        </w:rPr>
        <w:t>Zeplin</w:t>
      </w:r>
      <w:proofErr w:type="spellEnd"/>
      <w:r>
        <w:rPr>
          <w:rFonts w:ascii="Arial" w:eastAsia="Arial" w:hAnsi="Arial" w:cs="Arial"/>
          <w:sz w:val="20"/>
          <w:szCs w:val="20"/>
          <w:highlight w:val="white"/>
        </w:rPr>
        <w:t xml:space="preserve">, Principle, </w:t>
      </w:r>
      <w:proofErr w:type="spellStart"/>
      <w:r>
        <w:rPr>
          <w:rFonts w:ascii="Arial" w:eastAsia="Arial" w:hAnsi="Arial" w:cs="Arial"/>
          <w:sz w:val="20"/>
          <w:szCs w:val="20"/>
          <w:highlight w:val="white"/>
        </w:rPr>
        <w:t>Invision</w:t>
      </w:r>
      <w:proofErr w:type="spellEnd"/>
      <w:r>
        <w:rPr>
          <w:rFonts w:ascii="Arial" w:eastAsia="Arial" w:hAnsi="Arial" w:cs="Arial"/>
          <w:sz w:val="20"/>
          <w:szCs w:val="20"/>
          <w:highlight w:val="white"/>
        </w:rPr>
        <w:t>, Framer X, Lucid Chart,</w:t>
      </w:r>
      <w:r w:rsidR="0046318A">
        <w:rPr>
          <w:rFonts w:ascii="Arial" w:eastAsia="Arial" w:hAnsi="Arial" w:cs="Arial"/>
          <w:sz w:val="20"/>
          <w:szCs w:val="20"/>
          <w:highlight w:val="white"/>
        </w:rPr>
        <w:t xml:space="preserve"> </w:t>
      </w:r>
      <w:r>
        <w:rPr>
          <w:rFonts w:ascii="Arial" w:eastAsia="Arial" w:hAnsi="Arial" w:cs="Arial"/>
          <w:sz w:val="20"/>
          <w:szCs w:val="20"/>
          <w:highlight w:val="white"/>
        </w:rPr>
        <w:t>Mural, Jira, Confluence, Slack</w:t>
      </w:r>
      <w:r>
        <w:rPr>
          <w:rFonts w:ascii="Arial" w:eastAsia="Arial" w:hAnsi="Arial" w:cs="Arial"/>
          <w:sz w:val="20"/>
          <w:szCs w:val="20"/>
          <w:highlight w:val="white"/>
        </w:rPr>
        <w:br/>
      </w:r>
      <w:r>
        <w:rPr>
          <w:rFonts w:ascii="Arial" w:eastAsia="Arial" w:hAnsi="Arial" w:cs="Arial"/>
          <w:b/>
          <w:sz w:val="20"/>
          <w:szCs w:val="20"/>
          <w:highlight w:val="white"/>
        </w:rPr>
        <w:t xml:space="preserve">Frameworks: </w:t>
      </w:r>
      <w:r>
        <w:rPr>
          <w:rFonts w:ascii="Arial" w:eastAsia="Arial" w:hAnsi="Arial" w:cs="Arial"/>
          <w:sz w:val="20"/>
          <w:szCs w:val="20"/>
          <w:highlight w:val="white"/>
        </w:rPr>
        <w:t>HTML5, CSS, Bootstrap, Word Press</w:t>
      </w:r>
      <w:r w:rsidR="0046318A">
        <w:rPr>
          <w:rFonts w:ascii="Arial" w:eastAsia="Arial" w:hAnsi="Arial" w:cs="Arial"/>
          <w:sz w:val="20"/>
          <w:szCs w:val="20"/>
          <w:highlight w:val="white"/>
        </w:rPr>
        <w:t xml:space="preserve"> </w:t>
      </w:r>
      <w:r>
        <w:rPr>
          <w:rFonts w:ascii="Arial" w:eastAsia="Arial" w:hAnsi="Arial" w:cs="Arial"/>
          <w:sz w:val="20"/>
          <w:szCs w:val="20"/>
          <w:highlight w:val="white"/>
        </w:rPr>
        <w:br/>
      </w:r>
      <w:r>
        <w:rPr>
          <w:rFonts w:ascii="Arial" w:eastAsia="Arial" w:hAnsi="Arial" w:cs="Arial"/>
          <w:b/>
          <w:sz w:val="20"/>
          <w:szCs w:val="20"/>
          <w:highlight w:val="white"/>
        </w:rPr>
        <w:t xml:space="preserve">Other skills: </w:t>
      </w:r>
      <w:r>
        <w:rPr>
          <w:rFonts w:ascii="Arial" w:eastAsia="Arial" w:hAnsi="Arial" w:cs="Arial"/>
          <w:sz w:val="20"/>
          <w:szCs w:val="20"/>
          <w:highlight w:val="white"/>
        </w:rPr>
        <w:t>Branding, Packaging Design, Sound Editing, Video Editing, and Photography</w:t>
      </w:r>
      <w:r>
        <w:rPr>
          <w:color w:val="444444"/>
          <w:highlight w:val="white"/>
        </w:rPr>
        <w:br/>
      </w:r>
      <w:r>
        <w:rPr>
          <w:color w:val="FF0000"/>
          <w:highlight w:val="white"/>
        </w:rPr>
        <w:br/>
      </w:r>
      <w:r>
        <w:rPr>
          <w:rFonts w:ascii="Verdana" w:eastAsia="Verdana" w:hAnsi="Verdana" w:cs="Verdana"/>
          <w:b/>
          <w:sz w:val="20"/>
          <w:szCs w:val="20"/>
          <w:highlight w:val="white"/>
        </w:rPr>
        <w:t>EDUCATION</w:t>
      </w:r>
      <w:r>
        <w:rPr>
          <w:rFonts w:ascii="Verdana" w:eastAsia="Verdana" w:hAnsi="Verdana" w:cs="Verdana"/>
          <w:color w:val="414656"/>
          <w:sz w:val="24"/>
          <w:szCs w:val="24"/>
        </w:rPr>
        <w:br/>
      </w:r>
      <w:r>
        <w:rPr>
          <w:rFonts w:ascii="Arial" w:eastAsia="Arial" w:hAnsi="Arial" w:cs="Arial"/>
          <w:sz w:val="20"/>
          <w:szCs w:val="20"/>
        </w:rPr>
        <w:t xml:space="preserve">General Assembly: UX Certificate Program   </w:t>
      </w:r>
      <w:r>
        <w:rPr>
          <w:rFonts w:ascii="Arial" w:eastAsia="Arial" w:hAnsi="Arial" w:cs="Arial"/>
          <w:sz w:val="20"/>
          <w:szCs w:val="20"/>
        </w:rPr>
        <w:br/>
        <w:t>School of the Art Institute of Chicago: Graphic Design Program</w:t>
      </w:r>
      <w:r>
        <w:rPr>
          <w:rFonts w:ascii="Arial" w:eastAsia="Arial" w:hAnsi="Arial" w:cs="Arial"/>
          <w:color w:val="414656"/>
          <w:sz w:val="20"/>
          <w:szCs w:val="20"/>
        </w:rPr>
        <w:br/>
      </w:r>
      <w:proofErr w:type="spellStart"/>
      <w:r>
        <w:rPr>
          <w:rFonts w:ascii="Arial" w:eastAsia="Arial" w:hAnsi="Arial" w:cs="Arial"/>
          <w:sz w:val="20"/>
          <w:szCs w:val="20"/>
          <w:highlight w:val="white"/>
        </w:rPr>
        <w:t>Kharkiv</w:t>
      </w:r>
      <w:proofErr w:type="spellEnd"/>
      <w:r>
        <w:rPr>
          <w:rFonts w:ascii="Arial" w:eastAsia="Arial" w:hAnsi="Arial" w:cs="Arial"/>
          <w:sz w:val="20"/>
          <w:szCs w:val="20"/>
          <w:highlight w:val="white"/>
        </w:rPr>
        <w:t xml:space="preserve"> School of Design and Technology: Bachelor of Commercial </w:t>
      </w:r>
      <w:r>
        <w:rPr>
          <w:rFonts w:ascii="Arial" w:eastAsia="Arial" w:hAnsi="Arial" w:cs="Arial"/>
          <w:sz w:val="20"/>
          <w:szCs w:val="20"/>
          <w:highlight w:val="white"/>
        </w:rPr>
        <w:t>Design</w:t>
      </w:r>
      <w:r>
        <w:rPr>
          <w:rFonts w:ascii="Arial" w:eastAsia="Arial" w:hAnsi="Arial" w:cs="Arial"/>
          <w:color w:val="414656"/>
          <w:sz w:val="18"/>
          <w:szCs w:val="18"/>
        </w:rPr>
        <w:br/>
      </w:r>
    </w:p>
    <w:sectPr w:rsidR="009128E2">
      <w:pgSz w:w="12240" w:h="15840"/>
      <w:pgMar w:top="1080" w:right="990" w:bottom="36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E2"/>
    <w:rsid w:val="0046318A"/>
    <w:rsid w:val="008D04A1"/>
    <w:rsid w:val="0091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693B"/>
  <w15:docId w15:val="{F89081A7-1CED-E740-B9B7-52239982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vladmi/" TargetMode="External"/><Relationship Id="rId5" Type="http://schemas.openxmlformats.org/officeDocument/2006/relationships/hyperlink" Target="http://www.creativeproducer.net" TargetMode="External"/><Relationship Id="rId4" Type="http://schemas.openxmlformats.org/officeDocument/2006/relationships/hyperlink" Target="mailto:vlad@creativeproduc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2020-10-16T16:20:00Z</dcterms:created>
  <dcterms:modified xsi:type="dcterms:W3CDTF">2020-10-16T16:24:00Z</dcterms:modified>
</cp:coreProperties>
</file>